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czwartym i post w piątym, post w siódmym i post w dziesiątym miesiącu będą dla domu Judy weselem i radością, i przyjemnym świętem – a prawdę i pokój kochajcie!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2024-05-18T14:48:53Z</dcterms:modified>
</cp:coreProperties>
</file>