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 wieczór, a było to Przygotowanie, to jest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wieczór (gdy stał się), jako że było przygotowanie, to jest przed szabatem.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już wieczór, a był to jeszcze Dzień Przygotowania poprzedzający szabat,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przygotowania, który jest przed szabatem, i nastał już wieczór;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wieczór, (ponieważ był dzień przygotowania,) który jest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wieczór (abowiem był dzień przygotowania, który jest przed szabbatem),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wieczór, ponieważ było Przygotowanie, czyli dzień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nadszedł wieczór, był to bowiem dzień Przygotowania, który jest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dzień Przygotowania, czyli dzień przed szabatem, gdy już zapadł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nastał wieczór, ze względu na przygotowanie, to znaczy w przeddzień szabatu,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przygotowanie, to jest wigilia szabatu, późnym już popołudniem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piątek pod wieczór, przed nastaniem sabatu, Józef z Arymatei, wybitny członek Rady Najwyższej, który także oczekiwał Królestwa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 Arymatei, poważany członek rady, który też oczekiwał królestwa Bożego, poszedł odważnie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- а була п'ятниця, яка є перед суботою,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już późnej pory stawszej się, gdyż był dzień Podstępne Przygotowanie Sztucznego Materialnego Urządzenia, które jest poprzedzające sabat,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wieczór ponieważ było Przygotowanie, będące przed odpoczynkiem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(czyli dzień przed szabatem), kiedy zbliżał się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już było późne popołudnie i ponieważ było Przygotowanie, to jest dzień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to wydarzyło się w dniu poprzedzającym szabat,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2024-05-14T21:42:37Z</dcterms:modified>
</cp:coreProperties>
</file>