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93"/>
        <w:gridCol w:w="59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zostałoby zasiane wychodzi i staje się ze wszystkich jarzyn większe i czyni gałęzie wielkie tak że móc pod cieniem jego ptaki nieba rozbić namiot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się je zasieje, wyrasta i staje się większe niż wszystkie inne jarzyny, i wypuszcza tak wielkie gałęzie, że mogą w jego cieniu ptaki niebios budować gniazda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kiedy posieje się, wychodzi, i staje się większe (od) wszystkich warzyw i czyni gałęzie wielkie, tak że (mogą)* pod cieniem jego ptaki nieba gnieździć się**.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zostałoby zasiane wychodzi i staje się (ze) wszystkich jarzyn większe i czyni gałęzie wielkie tak, że móc pod cieniem jego ptaki nieba rozbić namiot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"móc".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"rozbić namiot".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2024-05-20T16:35:58Z</dcterms:modified>
</cp:coreProperties>
</file>