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zwierzę, jego właściciele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oślątko, zapytali ich jego właściciele: Dlaczego odwiązujecie oślątko?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ono oślę, rzekli panowie jego do nich: Przecz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odwięzowali oni oślę, rzekli panowie jego do nich: Przecz odwięzujecie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odwiązywali oślę, zapytali ich jego właściciele: Czemu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oślę, rzekli jego właściciele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zapytali: Dlaczego odwiązujecie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osiołka, jego właściciele pytali: „Czemu go odwiązujecie?”.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odwiązywali oślę, jego właściciele zapytali ich: „Dlaczego odwiązujecie to oślę?”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Odwiązywali właśnie osiołka, a wtedy właściciele zapytali: - Czemu go odwiązujecie?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oślę, odezwali się jego właściciele: -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відв'язували осля, запитали його господарі: Навіщо відв'язуєте осля?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rozwiązujących zaś ich to młode zwierzę, rzekli wiadomi utwierdzający panowie jego istotnie do nich: Po co rozwiązujecie to młode zwierzę?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odwiązywali oślę, jego gospodarze powiedzieli do nich: Dlaczego odwiązujecie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Odwiązywali osiołka, jego właściciele odezwali się do nich: "Czemu odwiązujecie osiołka?"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odwiązywali źrebię, jego właściciele powiedzieli do nich: ”Dlaczego odwiązujecie to źrebię?”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odwiązywali zwierzę, jego właściciele zapytali: —Dlaczego odwiązujecie naszego osła?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2024-05-20T14:36:04Z</dcterms:modified>
</cp:coreProperties>
</file>