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kosz twój, i dzieża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gumna twoje i błogosławione ostatki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twój kosz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kosz i twoja 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misa na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dzieża.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będzie twój kosz i twoja dzieża.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Благословенні твої токи і твої склади.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kosz i twoja misa;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2024-05-02T19:45:53Z</dcterms:modified>
</cp:coreProperties>
</file>