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oburącz tablice. Rzuciłem je przed siebie i rozbiłem —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te dwie tablice, wyrzuciłem je z rąk i stłukłem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ja one dwie tablice, porzuciłem je z obu rąk moich, a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tablice z ręku moich i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pochwyciłem obie tablice i rzuciłem oburącz, aby je potłuc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obie tablice i rzuciłem je oburącz, i rozbiłem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wówczas oburącz dwie tablice, rzuciłem je i rozbiłem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tablice w ręce, rzuciłem i roztrzaskałem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więc obie tablice odrzuciłem je obu rękoma, rozbijając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Chwyciłem dwie tablice i rzuciłem je obiema moimi rękami, rozbijając je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дві таблиці, я вкинув їх з двох моїх рук і я розбив їх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chwyciłem owe dwie tablice, rzuciłem je z obu moich rąk i rozbiłem je przed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te dwie tablice i cisnąłem je z obu swych rąk, i roztrzaskałem 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2024-05-01T10:13:47Z</dcterms:modified>
</cp:coreProperties>
</file>