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Panie?* A Pan powiedział do mnie: Wstań i idź do Damaszku, tam będzie ci powiedziane o wszystkim, co ci wyznaczono, abyś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zaś, «Co mam uczynić. Panie?» Zaś Pan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 idź do Damaszku i tam ci zostanie powiedziane o wszystkim*, co** jest uszykowane dla ciebie, (by) uczynić».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na to: Wstań i idź do Damaszku. Tam będzie ci powiedziane o wszystkim, co ci wyznaczono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mam robić, Panie? A Pan powiedział do mnie: Wstań i idź do Damaszku, a tam ci powiedzą o wszystkim, co postanowiono, abyś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Wstań; idź do Damaszku, a tam ci powiedzą o wszystkiem, co postanowiono, abyś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uczynię, Panie? A Pan rzekł do mnie: Wstawszy, idź do Damaszku, a tam ci powiedzą o wszytkim,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Co mam czynić, Panie? A Pan powiedział do mnie: Wstań, idź do Damaszku, tam ci powiedzą wszystko, co postanowiono, 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Co mam czynić, Panie? Pan zaś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Powstań i idź do Damaszku, a tam ci wszystko powiedzą, co ci jest przeznaczone, żebyś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mi odpowiedział: Wstań, idź do Damaszku, tam ci powiedzą wszystko,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«Co mam czynić, Panie?» - zapytałem. A Pan powiedział: «Wstań! Idź do Damaszku, a tam ci powiedzą wszystko, co Bóg zamierzył wobec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Zapytałem: Co mam zrobić,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wejdź do Damaszku. Tam ci powiedzą wszystko, co masz nakazane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 do Damaszku; a tam tobie powiedziano będzie o wszytkim, co rozrządzono tobie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pytałem dalej: ʼPanie, co mam czynić?ʼ Pan mi odpowiedział: ʼWstań, idź do Damaszku, a tam ci wszystko powiedzą, co masz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запитав: Що маю робити, Господи? Господь промовив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іди до Дамаска, а там скажуть тобі про все, що треба тобі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Co mam czynić, Panie? Zaś Pan do mnie rzekł: Wstań i idź do Damaszku, a tam ci zostanie powiedziane o wszystkim, co ci ustanowiono by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"Co mam robić, Panie?". A Pan rzekł mi: "Wstań, idź do Dammeseku, a tam ci powiedzą o wszystkim, co zostało ci przeznaczone do wykonania".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ʼCóż mam czynić, Panie?ʼ Pan rzekł do mnie: ʼWstań. udaj się do Damaszku, a tam powiedzą ci wszystko, co wyznaczono, żebyś uczyniłʼ.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 robić, Panie?”—zapytałem. „Wstań i idź do Damaszku”—rzekł Pan. „Tam się dowiesz, co masz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mnoga: "wszystkich".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2024-04-29T16:40:06Z</dcterms:modified>
</cp:coreProperties>
</file>