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4"/>
        <w:gridCol w:w="3920"/>
        <w:gridCol w:w="3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zboczyć na jakąś wyspę.*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wyspę zaś jakąś trzeba my wypaść*".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wyspę zaś jakąś trzeba nam wypaść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"my wypaść" - składniej: "trzeba. byśmy wypadli".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2024-05-20T00:59:52Z</dcterms:modified>
</cp:coreProperties>
</file>