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Prawo należy do sfery ducha, ja jednak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duchowe, ale ja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alem ja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zakon jest duchowny, a jam jest cielesny, zaprzedany pod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duchowe.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zakon jest duchowy, ja zaś jestem cielesny, zaprzedany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ja zaś jestem cielesny, sprzedany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duchowe, a ja jestem cielesny, zaprzedany w niewolę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Prawo związane jest z Duchem, a ja, sprzedawszy siebie grzechowi, związany jestem z 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jak wiemy, jest natury duchowej, ja zaś jestem istotą cielesną w niewoli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Prawo jest duchowe, ja natomiast jestem cielesny i podlegam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закон духовний, а я - тілесний, проданий гріхові.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Prawo jest duchowe, zaś ja jestem wewnętrznie cielesny, sprzedany na skutek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Tora pochodzi od Ducha, co do mnie jednak, spętany jestem przez starą naturę, zaprzedany w niewolę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Prawo jest duchowe; ale ja jestem cielesny, sprzedany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więc, że Prawo Mojżesza dotyczy ducha, a ja jestem istotą cielesną i niewolnikiem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2024-04-28T06:42:57Z</dcterms:modified>
</cp:coreProperties>
</file>