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9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― Prawo grzechem? Nie może stać się! Ale ― grzechu nie poznałbym, jeśli nie przez Prawo, ― ― bowiem pożądania nie pojąłbym, jeśli nie ― Prawo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Prawo grzechem nie oby stało się ale grzech nie poznałem jeśli nie przez Prawo zarówno bowiem pożądanie nie poznałem jeśli nie Prawo mówiło nie będziesz pożądać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Że Prawo to grzech?* W żadnym razie! Przecież nie poznałbym grzechu, gdyby nie Prawo;** *** bo też o pożądaniu nie wiedziałbym, gdyby Prawo nie mówiło: Nie będziesz pożądał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Prawo grzechem? Nie może stać się; ale grzechu nie pojąłbym, jeśli nie poprzez Prawo, także bowiem pożądania nie znałbym, jeśli nie Prawo mówiłoby: Nie będziesz pożądać.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Prawo grzech(em) nie oby stało się ale grzech nie poznałem jeśli nie przez Prawo zarówno bowiem pożądanie nie poznałem jeśli nie Prawo mówiło nie będziesz pożądać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&lt;x&gt;520 7:7-13&lt;/x&gt; chodzi o Prawo Mojżesza. W Rz mowa jest również o prawie Bożym w sensie ogólniejszym. To prawo Boże jest wyrazem woli Boga w odniesieniu do postawy i postępowania człowieka. Daje ono o sobie znać poprzez nakazy i zakazy podane w Słowie Bożym (&lt;x&gt;520 7:8&lt;/x&gt;), ale także przez nakazy i zakazy wypływające z sumienia człowieka (&lt;x&gt;520 2:13-15&lt;/x&gt;). To prawo Boże dotyczy wszystkich ludzi wszystkich czasów. Na każdym spoczywa powinność jego przestrzegania. Na podstawie tego prawa Bóg będzie sądził człowieka (&lt;x&gt;520 2:16&lt;/x&gt;). &lt;x&gt;520 7:7-13&lt;/x&gt; jest rozwinięciem myśli wyrażonej w &lt;x&gt;520 7:5&lt;/x&gt;, tj. skoro Prawo rozbudza w nas grzeszne namiętności, to czyż nie jest ono równoznaczne z grzechem?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zatem nie jest równoznaczne z grzechem. Ma się ono do grzechu tak jak – po pierwsze – katalizator do substratów reakcji. Podobnie jak katalizator wpływa przyśpieszająco na przebieg reakcji chemicznej, Prawo dostarcza grzesznej naturze ludzkiej bodźca, który wyrywa tkwiący w niej grzech ze stanu uśpienia (&lt;x&gt;520 7:8&lt;/x&gt;, 12). Po drugie, Prawo ma się do grzechu tak, jak promienie rentgenowskie do materiału, który prześwietlają. Podobnie jak promienie te nie leczą, lecz wykrywają to, co trzeba leczyć, tak Prawo nie usuwa grzechu i nie zbawia od niego, a jedynie – jako święte, sprawiedliwe i dobre (w. 12) – doskonale obnaża złe żądze grzesznej natury ludzkiej (w. 7) oraz samą grozę grzechu (w. 13). Końcem Prawa jest Chrystus (&lt;x&gt;520 10:4&lt;/x&gt;), jednak nie w tym sensie, że znosi Prawo – Bóg bowiem będzie sądził ludzi na podstawie Prawa – ale w tym sensie, że człowiek w Chrystusie jest kimś, kto skończył swe dawne życie i przez to wypadł ze sfery, w której rządzi Prawo (&lt;x&gt;550 4:4-5&lt;/x&gt;). Według jakich norm mamy zatem żyć, skoro w Chrystusie umarliśmy dla Prawa? Mamy żyć według prawa Ducha (&lt;x&gt;520 8:2&lt;/x&gt;), być posłuszni prawu Chrystusowemu (&lt;x&gt;530 9:21&lt;/x&gt;), postępować według Ducha (&lt;x&gt;550 5:16&lt;/x&gt;, 25) – są to określenia synonimiczne. Dla lepszego wyjaśnienia posłużmy się obrazem ogrodu w Edenie. Rosło tam wiele drzew. Ale tylko dwa nazwane: drzewo poznania dobra i zła oraz drzewo życia. Człowiek zjadł z drzewa poznania dobra i zła i w konsekwencji jego życie przeniknięte jest odróżnianiem dobra od zła, pytaniem o to, co dobre, a co złe. W Chrystusie zjedliśmy owoc z drzewa życia. Nie musimy zatem zadawać pytania starego drzewa. Możemy szukać Jego życia w nas i przez nas; pytać nie o to, co dobre i co złe, ale o to, co jest Chrystusowe, i o to, co może uczynić Go w naszym życiu jeszcze bardziej widocznym. Rola Prawa w życiu chrześcijanina streszcza się w czterech P : (1) Przykład; mamy robić z niego właściwy użytek, &lt;x&gt;530 10:6&lt;/x&gt;, 11; &lt;x&gt;610 1:8-11&lt;/x&gt;. (2) Pociecha, &lt;x&gt;520 15:4&lt;/x&gt;. (3) Proroctwo, &lt;x&gt;530 15:3-4&lt;/x&gt;. (4) Podręcznik służący poznaniu kultury SP.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20:17&lt;/x&gt;; &lt;x&gt;50 5:21&lt;/x&gt;; &lt;x&gt;520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2024-04-28T08:21:20Z</dcterms:modified>
</cp:coreProperties>
</file>