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co robią ci, którzy chrzczą* się ze względu na umarłych? Jeśli umarli w ogóle nie bywają wzbudzeni, to po co się ze względu na nich chrzczą?**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co uczynią (ci)* zanurzający się** za - martwych? Jeśli całkowicie martwi nie są wskrzeszani, dlaczego i zanurzają się*** za nich?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rodzajnik, użyty do substantywizacji imiesłowu.] [** O chrzcie, zob. Dz 1.5*. Możliwy przekład: "zanurzani".] [*** O chrzcie, zob. Dz 1.5*. Możliwy przekład: "są zanurzani".]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 chrzczeni; w gr. imiesłów czasu teraźniejszego wyraża zarówno stronę bierną, jak i zwrotną.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ci, którzy się chrzczą ze względu na umarłych, οἱ βαπτιζόμενοι ὑπὲρ τῶν νεκρῶν. Niepewność co do znaczenia tej kwestii łączy się z przyimkiem ὑπέρ (hyper), który z rz w dopełniaczu może znaczyć – w zależności od kontekstu – w miejsce, zamiast, w imię, w związku z, ze względu na. Do kontekstu najlepiej zdaje się pasować rozumienie: ze względu. Widocznie część ludzi zanurzała się w wodach chrztu, dlatego że pragnęła połączyć się ze swoimi zmarłymi krewnymi po zmartwychwstaniu. Jeśli zmartwychwstania nie ma, to ta nadzieja pozbawiona jest sensu. Inne stanowiska w kwestii rozumienia tego frg., zob. &lt;x&gt;530 15:29&lt;/x&gt;L.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2024-05-03T21:43:36Z</dcterms:modified>
</cp:coreProperties>
</file>