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Rubenitów był Jordan i granica, (jaką stanowił). Oto dziedzictwo synów Rubena, według ich rodzin –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Rubenitów biegła wzdłuż Jordanu. Oto dziedzictwo potomków Rubena, według ich rodzin — miasta z przynależnymi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synów Rubena był Jordan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granicami. Oto dziedzictwo synów Rubena według ich rodzin, miast i przyległych do nich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granica synów Rubenowych Jordan z granicami swemi. Toć jest dziedzictwo synów Rubenowych według domów ich,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synów Ruben była Jordan rzeka. Ta jest osiadłość Rubenitów według rodów ich, miast i wiosek.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ziemi synów Rubena był Jordan. Takie jest dziedzictwo synów Rubena według ich rodów oraz ich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Rubenitów stanowił Jordan i jego nabrzeże. To jest dziedzictwo Rubenitów, według ich rodów,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terytorium Rubenitów był Jordan. To jest dziedzictwo Rubenitów według ich rodów, razem z miastami i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posiadłości synów Rubena był Jordan. Taka jest własność plemienia Rubena, odpowiednio do ich rodów, wraz z miastami i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posiadłości Rubenitów był Jordan. Te miasta z przynależnymi do nich osiedlami są dziedzictwem Rubenitów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границі Рувима: Околиці Йордану. Це насліддя синів Рувима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zachodnią granicę synów Reubena tworzył Jarden, jako granica ostateczna. Oto dziedzictwo synów Reubena, według ich różnych rodów; ich miasta oraz przyległe do nich sioła.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granicą synów Rubena stał się Jordan; a to terytorium zostało dziedzictwem synów Rubena według ich rodzin, wraz z miastami i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2024-05-04T10:22:49Z</dcterms:modified>
</cp:coreProperties>
</file>