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przerzucając na Niego, gdyż Jemu zależy na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troskę waszą zrzuciwszy na Niego, bo On martwi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On się o was troszczy, αὐτῷ μέλει περὶ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55:23&lt;/x&gt;; &lt;x&gt;470 6:25&lt;/x&gt;; &lt;x&gt;490 12:22&lt;/x&gt;;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2024-04-29T23:31:51Z</dcterms:modified>
</cp:coreProperties>
</file>