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Byli to moi bracia, synowie mojej matki. Jak żyje JAHWE,* gdybyście ich zachowali przy życiu, nie zabiłbym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 pojawiająca się czterdzieści razy w SP.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2024-04-28T02:34:32Z</dcterms:modified>
</cp:coreProperties>
</file>