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doszła waga złotych kolczyków, o które poprosił, do tysiąca siedmiuset (sykli) złota,* oprócz ozdób w kształcie sierpa księżyca, wisiorków i szkarłatnych szat, które były na królach Midianu, i oprócz naszyjników, które były na szyjach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tych złotych kolczyków, o które poprosił, doszła do tysiąca siedmiuset [sykli] złota,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licząc ozdób przypominających kształtem sierp księżyca, wisiorków i szkarłatnych szat, które należały do królów Midianu, oraz naszyjników zdobiących szyje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złotych kolczyków, o które poprosił, wyniosła tysiąc siedemset syklów złota, nie licząc klejnotów i wisiorków, i szkarłatnych szat, które nosili królowie Midianu, i nie licząc łańcuchów,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waga nausznic onych złotych, które sobie uprosił, tysiąc i siedemset syklów złota, oprócz klejnotów i zawieszenia i szat szarłatowych, które były na królach Madyjańskich, i oprócz łańcuchów, które były na szyjach wielbłądów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waga proszonych nausznic tysiąc i siedm set syklów złota, oprócz strojów i klejnotów, i szat szarłatowych, których królowie Madian zwykli byli używać, i oprócz halzbantów złotych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złotych nausznic, o które prosił, wynosiła tysiąc siedemset syklów złota, nie licząc półksiężyców, kolczyków i purpury, które nosili królowie madianiccy, ani też nie licząc łańcuszków wiszących na szyjach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złotych kolczyków, które sobie wyprosił, wyniosła tysiąc siedemset sykli złota, oprócz rożków, wisiorków i szat szkarłatnych, które należały do królów midiańskich, i oprócz łańcuszków, które były na szyjach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złotych kolczyków, o które prosił, wynosiła tysiąc siedemset sykli złota, oprócz półksiężyców, łańcuszków i purpurowych szat, które mieli na sobie królowie madianiccy, nie licząc ozdób zawieszonych na szyjach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złotych kolczyków, o które prosił, wynosiła tysiąc siedemset syklów złota, nie licząc półksiężyców, wisiorków i purpurowych strojów, które nosili królowie Madianitów, ani ozdób wiszących na szyjach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złotych obrączek, o które prosił, wynosiła tysiąc siedemset syklów złota oprócz półksiężyców, nausznic i purpurowych szat, które mieli na sobie królowie Midianitów, i naszyjników zawieszonych na szyjach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waga złotych pierścieni, które sobie uprosił wynosiła tysiąc siedemset złotych szekli; oprócz księżyców, nausznic i purpurowych szat, które nosili midjaniccy królowie, i oprócz naszyjników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złotych kolczyków do nosa, o które poprosił, wyniosła tysiąc siedemset złotych sykli, oprócz ozdób w kształcie księżyca oraz nausznic i szat z wełny barwionej czerwonawą purpurą, które były na królach Midianu, i oprócz naszyjników, które były na szyjach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14,4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2024-04-28T07:12:18Z</dcterms:modified>
</cp:coreProperties>
</file>