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mieszkańców Sukkot: Dajcie,* proszę, po bochenku chleba ludziom, którzy ciągną za mną,** bo są zmęczeni, a ścigam właśnie Zebacha i Salmunę, królów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zwrócił się do mieszkańców Sukkot: Dajcie, proszę, po bochenku chleba ludziom, którzy ciągną ze mną. Są wyczerpani, a właśnie ścigamy królów Midianu Zebacha i Salmunę.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mieszkańców Sukkot: Dajcie, proszę, po bochenku chleba ludowi, który idzie za mną, bo jest znużony, a ja ścigam Zebacha i Salmunnę, królów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mieszczan w Sokot: Dajcie proszę po bochenku chleba ludowi, który idzie za mną, bo są spracowani, a ja będę gonił Zebeę i Salmana, króle Madyjańskie.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Sokkot: Dajcie, proszę, chleba ludowi, który jest ze mną, bo barzo ustali, abyśmy mogli ścigać Zebee i Salmana, króle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mieszkańców Sukkot: Dajcie, proszę, po bochenku chleba oddziałowi, który idzie za mną, gdyż jest znużony, a jestem w pościgu za Zebachem i Salmunną - królami madianickimi.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mężów z Sukkot: Dajcie po bochenku chleba wojownikom, którzy mi towarzyszą, gdyż są zmęczeni, a ja jestem w pościgu za Zebachem i Salmunną, królami midiańskimi.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 do mieszkańców Sukkot: Dajcie po bochenku chleba ludziom, którzy idą ze mną, są bowiem wyczerpani, a ja ścigam Zebacha i Salmunnę, królów madianickich.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mieszkańców Sukkot: „Dajcie, proszę, po kilka bochenków chleba ludziom, którzy idą ze mną, gdyż są wyczerpani, a ścigam Zebacha i Salmunnę, królów madianickich”.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Gedeon do ludzi z Sukkot: - Dajcież po kilka bochenków chleba ludziom, którzy idą w ślad za mną, gdyż są wyczerpani, a ja ścigam Zebacha i Calmunnę, królów midianickich!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obywateli Sukoth: Dajcie ludziom, którym przewodzę kołacze chleba, bo są znużeni, gdyż ścigam midjanickich królów Zebacha i Calmunę.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 do mieszkańców Sukkot: ”Proszę, dajcie okrągłych bochenków chleba ludziom, którzy podążają za mną, są bowiem zmęczeni, a ja ścigam Zebacha i Calmunnę, królów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też ozn.: sprzedajcie.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ludziom, którzy ciągną za mną, ּ</w:t>
      </w:r>
      <w:r>
        <w:rPr>
          <w:rtl/>
        </w:rPr>
        <w:t>בְרַגְלָי לָעָם אֲׁשֶר</w:t>
      </w:r>
      <w:r>
        <w:rPr>
          <w:rtl w:val="0"/>
        </w:rPr>
        <w:t xml:space="preserve"> , idiom: ludziom u moich stóp l. ludziom pod moimi rozkazami.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2024-04-28T14:06:23Z</dcterms:modified>
</cp:coreProperties>
</file>