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podejść plemieniu Beniamina według ich rodzin i wzięta została rodzina Matriego,* a potem wzięty został Saul, syn Kisza. Wówczas szukali go, ale 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kazał podejść plemieniu Beniamina według ich rodzin, los padł na rodzinę Matriego, a potem na Saula, syna Kisza. Wówczas zaczęli go szukać,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zbliżyć się pokoleniu Beniamina według jego rodzin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na dom Matriego i trafił na Saula, syna Kisza. I szukali go,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przystąpić pokoleniu Benjaminowemu według domów jego, i padł los na dom Metry, a trafił na Saula, syna Cysowego; i szukano go, ale go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pokolenie Beniamin i rody jego, i padł ród Metriego, i przyszedł aż do Saula, syna Cis. Szukali go tedy i nie naleziono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potem, by wystąpiło pokolenie Beniamina według swoich rodów, i padł los na ród Matriego. A los padł na Saula, syna Kisza. Szukano go, lecz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wystąpić plemieniu Beniamina, ród za rodem, i los padł na ród Matriego, a potem padł los na Saula, syna Kisza. I szukali go, ale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wystąpić plemieniu Beniamina według swoich rodów, a los padł na ród Matriego, a potem na Saula, syna Kisza. Zaczęli więc go szukać,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się zbliżyć plemieniu Beniamina według jego rodów. I los padł na ród Matriego. Następnie kazał podchodzić rodowi Matriego według osób i los padł na Saula, syna Kisza. Zaczęli go szukać,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kazał się zbliżyć pokoleniu Beniamina według rodów, los padł na ród Matriego, a potem los padł na Saula, syna Kisza. Zaczęto go więc szukać, lecz nie można go było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приводить скипетр Веніямина в племена, і впав жереб на племя Маттарі. І приводять племя Маттарі по мужах, і впадає жереб на Саула сина Кіса. І шукали його, і не знаходили.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wystąpić pokoleniu Binjamina według jego rodów, i wyśledzony został ród Matri'ego; i tak wyśledzony został Saul, syn Kisza. Ale kiedy go szukano, nie można go było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podejść plemieniu Beniamina według jego rodzin i została wskazana rodzina Matrytów. W końcu został wskazany Saul, syn Kiszą. I zaczęto go szukać, ale nie można było go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Matri, </w:t>
      </w:r>
      <w:r>
        <w:rPr>
          <w:rtl/>
        </w:rPr>
        <w:t>מַטְרִי</w:t>
      </w:r>
      <w:r>
        <w:rPr>
          <w:rtl w:val="0"/>
        </w:rPr>
        <w:t xml:space="preserve"> , hl, gr. Ματταρι, czyli: deszczowy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2024-04-29T06:18:32Z</dcterms:modified>
</cp:coreProperties>
</file>