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córka Saula Michal. Gdy doniesiono o tym Saulowi, uznał to za korzystne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2024-05-05T21:36:13Z</dcterms:modified>
</cp:coreProperties>
</file>