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uciekł i ocalał, przyszedł do Samuela do Ramy i doniósł o wszystkim, co uczynił mu Saul. Potem poszedł, on i Samuel, i zamieszkali w siedzibie proroków.*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umknął i przyszedł do Samuela do Ramy. Opowiedział mu o tym, jak postąpił z nim Saul. Potem on i Samuel udali się do siedziby proroków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uciekł więc i ocalał, następnie przybył do Samuela, do Rama, i opowiedział mu wszystko, co Saul mu uczynił. Potem wraz z Samuelem poszli do Najot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uciekłszy uszedł, a przyszedł do Samuela, do Ramaty, i oznajmił mu wszystko, co mu czynił Saul. Poszedł tedy on i Samuel, a mieszkali w Najot.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Dawid, uciekszy, zachowan jest i przyszedł do Samuela do Ramata, i oznajmił mu wszystko, co mu uczynił Saul. I poszli on i Samuel, i mieszkali w Najot.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Uratowawszy się ucieczką, Dawid przybył do Samuela w Rama i opowiedział mu wszystko, co mu uczynił Saul; następnie udał się z Samuelem do Najot, gdzie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uciekł i ocalał, przybył do Samuela do Ramy i opowiedział mu wszystko, jak z nim postąpił Saul. Potem poszedł wraz z Samuelem i zamieszkali w osiedlu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uciekł i się uratował. Potem przybył do Samuela do Ramy i opowiedział mu wszystko, co zrobił mu Saul. Następnie wraz z Samuelem wyruszył do Najot, gdzie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schronił się w bezpiecznym miejscu. Potem przybył do Samuela, do Ramy i opowiedział mu, jak Saul z nim postąpił. Wtedy obaj wyruszyli w drogę i zatrzymali się w Najot.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 swej ucieczce i ocaleniu udał się do Samuela do Rama i opowiedział mu wszystko o tym, jak postąpił z nim Saul. [Potem] poszedł z Samuelem do Najot i 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втік і спасся і приходить до Самуїла до Арматема і сповіщає йому все, що йому вчинив Саул, і пішов Давид і Самуїл і сіли в Наваті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Dawid uciekł, uszedł i przybył do Samuela, do Ramath, po czym opowiedział mu wszystko, co mu Saul uczynił. Potem odszedł wraz z Samuelem i zamieszkali w Najoth.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zbiegł i uszedł cało, i przybył do Samuela do Ramy. I opowiedział mu wszystko, co mu uczynił Saul. Potem on i Samuel odeszli i zamieszkali w Najot.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siedzibie proroków, wg ketiw : ּ</w:t>
      </w:r>
      <w:r>
        <w:rPr>
          <w:rtl/>
        </w:rPr>
        <w:t>בְנְוָיֹת</w:t>
      </w:r>
      <w:r>
        <w:rPr>
          <w:rtl w:val="0"/>
        </w:rPr>
        <w:t xml:space="preserve"> ; wg qere : ּ</w:t>
      </w:r>
      <w:r>
        <w:rPr>
          <w:rtl/>
        </w:rPr>
        <w:t>בְנָיֹות</w:t>
      </w:r>
      <w:r>
        <w:rPr>
          <w:rtl w:val="0"/>
        </w:rPr>
        <w:t xml:space="preserve"> , lub: (1) do Newajot l. do Najot; (2) w Najot; (3) w siedzibie pasterskiej, &lt;x&gt;90 19:18&lt;/x&gt;L.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2024-05-05T09:38:10Z</dcterms:modified>
</cp:coreProperties>
</file>