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kromkę chleba, u głodnych zaś kończy się głód! Niepłodna rodzi siódemkę, a wielodzietna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Syci najmują się za chleb, a głodni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Nawet niepłodna urodziła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nasyceni, najmują się za chleb, a głodni przestali łaknąć; tak iż niepłodna siedmioro porodziła, a która rodziła wiele dziatek,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pierwej, za chleb się najmowali, a głodni są nasyceni; aż niepłodna porodziła wielu, a która miała wiele synów,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chleb najmują się syci, a głodni już odpoczywają, niepłodna rodzi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kawałek chleba, A głodni przestają głodować, Niepłodna rodzi siedemkroć, A ta, która ma wiele dzieci,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za chleb się wynajmują, a głodni odpoczywają. Niepłodna rodzi siedmioro, a wielodzietna staje się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syci, najmują się do pracy, którzy byli głodni, nie muszą pracować. Kobieta niepłodna rodzi siedmiokrotnie, a ta, która miała wiele dzieci, staje się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[ci, którzy byli] syci, najmują się za chleb, a głodni przestają [głodować] na zawsze; niepłodna rodzi siedmioro, wielodzietna zaś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Повні хлібів були позбавлені їх, і голодні опустили землю, бо неплідна породила сімох, і багата на дітей стала слабою.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łaknący odpoczywają; niepłodna rodzi siedmioro, a więdnie bogata w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muszą się najmować za chleb, lecz głodni przestają głodować. Nawet niepłodna urodziła siedmioro, lecz obfitująca w synów zwiędła.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2024-04-28T06:38:11Z</dcterms:modified>
</cp:coreProperties>
</file>