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zaś milkną w ciemności, człowiek bowiem staje się mężny nie dzięki swej własnej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swych świętych, a bezbożni zamilkną w ciemności, bo nie swoją siłą zwycięży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świętych swoich ochrania, a niepobożni w ciemnościach zamilkną; bo nie w sile swojej będzie się mąż zmacniał.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świętych swoich zachowa, a niezbożnicy umilkną w ciemnościach, bo nie w sile swojej będzie się zmocniał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ochrania stopy pobożnych. Występni zginą w ciemnościach, bo nie [swoją] siłą człowiek zwycięża.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swoich nabożnych ochrania, Lecz bezbożni giną w mroku, Gdyż nie przez własną siłę mąż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pobożnych będzie ochraniał, bezbożni zaś zginą w ciemności, bo nie dzięki sile człowiek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przyjaciół, gdy bezbożni przepadają w ciemnościach. Bo nie może człowiek tryumfować dzięki swej sile!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 a bezbożni w ciemności zaginą, gdyż to nie własną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молитву тому, що молиться і поблагословив роки праведного. Бо не в кріпості сильний чоловік,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Stóp Swoich pobożnych strzeże, a niegodziwi giną w ciemności, gdyż nie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tych, którzy są wobec niego lojalni; niegodziwcy zaś są zmuszeni do milczenia w ciemności, bo nie dzięki mocy człowiek zyskuje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2024-04-27T21:18:49Z</dcterms:modified>
</cp:coreProperties>
</file>