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 – powiedział –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JAHWE, że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JAHWE: Jak żyje JAHWE, nie spadnie na ciebie żadna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przez Pana, mówiąc: Jako żywy Pan, że nie przyjdzie na cię karanie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JAHWE, mówiąc: Żywie JAHWE, żeć się nic złego nie zstanie dla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Pana, mówiąc: Na życie Pana! Nie będziesz ukarana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Pana, mówiąc: Jako żyje Pan, że nie ściągniesz na siebie przez to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Na życie PANA! Nie spotka cię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„Na życie PANA! W tym wypadku absolutnie nic ci nie grozi!”.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zaprzysiągł jej więc na Jahwe: - Na Jahwe żywego, nie spotka cię za to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їй Саул, кажучи: Хай живе Господь, якщо зустріне тебе несправедливість за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przysiągł jej na WIEKUISTEGO, mówiąc: Żywy jest WIEKUISTY! Nie spotka cię z tego powodu kara!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przysiągł jej na JAHWE, mówiąc: ”Jako żyje JAHWE, jeśli chodzi o tę sprawę, nie spadnie na ciebie wina za to przewinienie!”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2024-04-30T03:49:35Z</dcterms:modified>
</cp:coreProperties>
</file>