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JAHWE o radę, ale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JAHWE, lecz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Pana; ale mu nie odpowiedział Pan ani przez sny, ani przez urym, ani przez proroki;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JAHWE, i nie odpowiedział mu ani przez sny, ani przez kapłany, ani przez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Saul Pana, lecz Pan mu nie odpowiadał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Saul Pana, ale Pan nie dał mu odpowiedzi ani przez sny, ani przez święte losy,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JAHWE, ale JAHWE nie odpowiedział mu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się poradzić JAHWE, lecz JAHWE nie udzielił mu odpowiedzi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Saul Jahwe, lecz Jahwe nie odpowiedział mu ani przez sen,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випитував Саул у Господа, і Господь не відповів йому в снах і в появах і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radził się WIEKUISTEGO, ale WIEKUISTY mu nie odpowiedział, ani przez sny, ani przez Urym,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Saul pytał JAHWE, JAHWE mu nie odpowiedział – ani przez sny, ani przez Urim, ani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2024-04-30T00:38:20Z</dcterms:modified>
</cp:coreProperties>
</file>