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Heli leżał na swoim miejscu, jego oczy zaczęły zaś słabnąć, tak że nie mógł już widzieć,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2024-05-01T12:56:42Z</dcterms:modified>
</cp:coreProperties>
</file>