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ta była bardzo piękna z wyglądu; była dziewicą, nie poznał jej jeszcze mężczyzna. I zeszła do źródła, i napełniła swój dzban – i ruszała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wyglądu — przepiękna! Panna! Nie obcował z nią żaden mężczyzna. Zeszła do źródła, napełniła dzban i ruszyła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bardzo piękną dziewczyną, dziewicą, z którą nie obcował żaden mężczyzna. Zeszła do studni, napełniła swój dzban i wracała.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dzieweczka ona była bardzo piękna na wejrzeniu, panna, a której mąż nie uznał; ta przyszedłszy do studni, napełniła wiadro swe, i wracała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Dzieweczka zbytnie śliczna i panna barzo piękna i niepoznana od męża. A zeszła była do studniej i napełniła była wiadro, i wracała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Panna to była bardzo piękna, dziewica, która nie obcowała jeszcze z mężczyzną. Ona to zeszła do źródła i napełniwszy swój dzban, wracała.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ta, bardzo piękna, była dziewicą, która z żadnym mężczyzną jeszcze nie obcowała. Zeszła ona do źródła, napełniła swój dzban i wychodziła.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dziewczyna, jeszcze dziewica, gdyż nie obcował z nią żaden mężczyzna. Zeszła do źródła, napełniła dzban i wracała pod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dziewczyna, dziewica, z którą nie współżył jeszcze żaden mężczyzna. Zeszła do źródła, napełniła dzban wodą i zamierzała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sługa pobiegł naprzeciw niej, mówiąc: - Pozwól mi napić się trochę wody z twego dzbana!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Dziewczyna miała bardzo piękny wygląd i była dziewicą, której nie znał mężczyzna. Zeszła do źródła, napełniła dzban i odchodziła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Дівиця ж була дуже гарною на вид, була дівицею, муж її не пізнав. Прийшовши ж до джерела, наповнила відро і пішла.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to panna wielce pięknego wyglądu, dziewica, której mężczyzna nie poznał. Zatem zeszła do źródła, napełniła swój dzban i wracała.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młoda kobieta o bardzo powabnym wyglądzie, dziewica, i jeszcze z nią nie współżył żaden mężczyzna; zeszła ona do źródła i zaczęła napełniać swój dzban na wodę, a potem wyszła na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2024-05-20T22:55:07Z</dcterms:modified>
</cp:coreProperties>
</file>