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Geraru zaczęli spierać się z pasterzami Izaaka. To nasza woda! — wołali. Dlatego Izaak nadał tej studni nazwę Sprzeczka.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z Geraru kłócili się z pasterzami Izaaka, mówiąc: To nasza woda.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poswarzyli się pasterze Gerarscy z pasterzami Izaakowymi, mówiąc: Nasza to woda; przeto nazwał imię studni onej, Hesek, iż się swarzyli z nim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tam był poswarek pasterzów Gerary przeciw pasterzom Izaakowym, mówiących: Nasza to woda. Prze co imię studnie, z tego, co się stało, nazwał Potwarzą.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wszczęli sprzeczkę z pasterzami Izaaka i mówili: To dla nas ta woda! - Studnię tę nazwał on Esek, bo swarzyli się z nim o nią.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nazwał tę studnię Esek (Sprzeczka), bo sprzeczali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spierali się jednak z pasterzami Izaaka: To nasza woda! Dlatego Izaak nazwał tę studnię Esek, gdyż się o nią z nim wykłócano.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z Geraru kłócili się z pasterzami Izaaka, mówiąc: „To nasza woda!”.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pasterze z Gerary zaczęli się kłócić z pasterzami Izaaka: ”Ta woda należy do nas!” Dlatego więc nazwał tę studnię Esek, że sprzeczano się z nim [o nią].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spierali się pasterze z Gerary z pasterzami Jicchaka, mówiąc: [Ta] woda jest nasza! i [Jicchak] nadał studni nazwę Esek, bo sprzeczali się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билися герарські пастухи з пастухами Ісаака, кажучи, що їхньою є вода, і назвав імя криниці Обида; бо обидили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gerarscy spierali się z pasterzami Ic'haka, mówiąc: To nasza woda. Zatem imię tej studni nazwał Esek, bo się z nim pokłócili.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z Geraru pokłócili się z pasterzami Izaaka, mówiąc: ”Woda jest nasza!” Dlatego nadał tej studni nazwę Esek, gdyż toczyli z nim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2024-05-16T15:24:22Z</dcterms:modified>
</cp:coreProperties>
</file>