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1676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Parzyły się więc owce przy gałązkach i rodziły owce pręgowate, cętkowane i łaciate.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2024-05-21T01:53:05Z</dcterms:modified>
</cp:coreProperties>
</file>