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zatem: Jak ci na imię?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zatem: Jak ci na imię?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Jakie jest twoje imię?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rzekł: Co za imię twoje? I odpowiedział: 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za imię twoje? Odpowiedział: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go zapytał: Jakie masz imię? On zaś rzekł: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Jakie jest imię twoje?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powiedział: Puść Mnie, bo już świta! Wtedy Jakub odpowiedział: Nie puszczę Cię, dopóki mnie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„Puść mnie, bo już wzeszła jutrzenka”. Jakub odparł: „Nie puszczę cię, aż mi pobłogosławisz”.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wtedy: - Jakie jest twoje imię? Odpowiedział: - Jakub!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[obcy] powiedział: Puść mnie, bo już świta. Odpowiedział: Nie puszczę, jeśli mnie nie pobłogosławisz!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Яке твоє імя? Він же сказав: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Puść mnie, bo wzeszła jutrzenka. A odpowiedział: Nie puszczę cię, dopóki mnie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”Jakie jest twoje imię?”, na co ten rzekł: ”Jakub”.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2024-05-16T14:50:57Z</dcterms:modified>
</cp:coreProperties>
</file>