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brzydkich, które wyszły za nimi, to siedem lat, i siedem kłosów lichych, wysuszonych przez wschodni wiatr, to będzie siedem lat –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chudych, nieładnych, które wyszły potem, to siedem lat. Siedem kłosów lichych, wysuszonych przez wschodni wiatr, oznacza też siedem lat — z tym że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chudych i szpetnych krów, które wychodziły za nimi, to siedem lat; a siedem pustych kłosów i wyschniętych od wschodniego wiatru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szpetnych, które wychodziły za niemi, jest siedem lat, a siedem kłosów czczych, i wyschłych od wiatru wschodniego, będzie siedem lat głodnych.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też krów chudych a szpetnych, które wyszły po nich, i siedm kłosów cienkich i wiatrem warzącym zarażonych są siedm lat głodu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brzydkich, które wyszły za tamtymi, i siedem kłosów pustych i zniszczonych wiatrem wschodnim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szpetnych, które wyszły za tamtymi, to siedem lat, a siedem kłosów pustych i wysuszonych przez wiatr wschodni,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wynędzniałych wychodzących za nimi to siedem lat i siedem kłosów uschniętych i zniszczonych wschodnim wiatrem –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brzydkich, wychodzących za pierwszymi, to również siedem lat, podobnie jak siedem pustych kłosów, zniszczonych wschodnim wiatrem. W tych siedmiu latach będzie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siedem krów słabych i nędznych, które wyszły po tamtych, to [również] siedem łat, a i siedem kłosów słabych, przepalonych wschodnim wiatrem, oznacza, że przyjdzie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krów wynędzniałych i brzydkich, które wyszły za nimi, to siedem lat, i siedem kłosów cienkich, wysmaganych przez wschodni wiatr, to będzie siedem lat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худих корів, що виходили після них, є сім літ, і сім тонких і палених вітром колосків будуть сім років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nędznych i lichych krów, które wyszły za nimi, to także siedem lat; zatem siedem czczych oraz spalonych wschodnim wiatrem kłosów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 krów wychudzonych i szpetnych, które wyszły za nimi, to siedem lat; a siedem kłosów pustych, spieczonych wiatrem wschodnim, będzie to siedem lat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2024-06-01T18:43:09Z</dcterms:modified>
</cp:coreProperties>
</file>