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 — niech nie cieszą się córki Filistynów i nie triumfują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o tym w Gat ani nie rozgłaszajcie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 w Aszkelonie, aby się nie cieszyły córki Filistynów, by się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powiadajcież w Get, a nie rozgłaszajcie po ulicach w Aszkalonie, aby się snać nie weseliły córki Filistyńskie, by się snać nie radowały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 w Get ani oznajmiajcie po ulicach Aszkalonu, aby się snadź nie radowały córki Filistyńskie, aby się nie weseliły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ogłaszajcie! Nie podawajcie na ulicach Aszkelonu, aby się nie cieszyły córki filistyńskie ani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tym w Gat, Nie głoście po ulicach Aszkalonu, Aby się nie weseliły córki filistyńskie, Aby nie wykrzykiwały radośnie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ogłaszajcie tego w Gat, nie rozpowiadajcie na ulicach Aszkelonu! Aby się nie cieszyły córki Filistynów ani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opowiadajcie, nie rozgłaszajcie na ulicach Aszkelonu, by nie cieszyły się córki Filistynów, nie weseliły się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rozpowiadajcie o tym w Get, nie rozgłaszajcie na ulicach Aszkalonu, by nie cieszyły się córki filistyńskie, by się nie radowały córki nie 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o tym w Gat, nie zwiastujcie po ulicach Aszkalonu, aby się nie cieszyły córy Pelisztinów, by się przypadkiem nie radowały córki nieobrzezańców!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Gat; nie obwieszczajcie tego na ulicach Aszkelonu, żeby się nie cieszyły córki Filistynów, żeby się wielce nie radowały córki nieobrzezanych.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2024-03-29T01:21:35Z</dcterms:modified>
</cp:coreProperties>
</file>