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4"/>
        <w:gridCol w:w="5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powiedział: Stań nade mną* i dobij mnie, gdyż chwycił mnie (już) skurcz,** a jednak tli się jeszcze we mnie moja dusza.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na to: Stań nade mną i dobij mnie. Chociaż jeszcze żyję, tracę już przytomność.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powiedział mi: Stań, proszę, nade mną i zabij mnie, bo ogarnęła mnie udręka, a moje życie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Stań, proszę, nademną, a zabij mię: bo mię zdjęły ciężkości, gdyż jeszcze wszystka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mi: Stań nade mną a zabij mię, bo mię zjęły ciężkości, iż jeszcze wszytka dusza moja we mnie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mi: Podejdź, proszę cię, i dobij mnie, gdyż czuję zawroty głowy, chociaż jeszcze jest we mnie całe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rzekł do mnie: Przystąp do mnie i dobij mnie, gdyż zdrętwienie mnie już ogarnęło, a życie kołacze się jeszcze we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mi powiedział: Podejdź, proszę, do mnie i mnie dobij, bo choć jestem osłabiony, to wciąż jeszcze żyję.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mnie: «Podejdź, proszę, do mnie i zabij mnie, bo czuję szarpiące skurcze, a wciąż jestem w pełni świadomy».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rozkazał mi: ”Zbliż się do mnie i zabij mnie, bo ogarnęła mnie słabość, ale jeszcze żyję”.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до мене: Стань же надо мною і убий мене, бо мене обняла страшна темрява, бо вся моя душа 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do mnie powiedział: Stań przy mnie i mnie dobij, bo chwycił mnie kurcz, a we mnie jest jeszcze moje życie.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rzekł: ʼStań, proszę, nade mną i mnie dobij, bo chwycił mnie kurcz, gdyż cała moja dusza jest jeszcze we mnieʼ.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obok mnie.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skurcz, ׁ</w:t>
      </w:r>
      <w:r>
        <w:rPr>
          <w:rtl/>
        </w:rPr>
        <w:t>שָבָץ</w:t>
      </w:r>
      <w:r>
        <w:rPr>
          <w:rtl w:val="0"/>
        </w:rPr>
        <w:t xml:space="preserve"> (szawats), hl, lub: dostałem zawrotów głowy; tracę przytomność, &lt;x&gt;100 1:9&lt;/x&gt;L.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2024-04-27T04:48:33Z</dcterms:modified>
</cp:coreProperties>
</file>