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oni przy Wielkim Kamieniu, który jest pod Gibeonem, Amasa przybył przed nimi. Joab był wówczas przepasany, miał na sobie żołnierski płaszcz* i pas z mieczem przypasanym u swych bioder w jego pochwie. A gdy on wyszedł, (sprawił, że miecz) wypadł.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miał na sobie żołnierski płaszcz, </w:t>
      </w:r>
      <w:r>
        <w:rPr>
          <w:rtl/>
        </w:rPr>
        <w:t>לְבֻׁשּו מִּדֹו</w:t>
      </w:r>
      <w:r>
        <w:rPr>
          <w:rtl w:val="0"/>
        </w:rPr>
        <w:t xml:space="preserve"> , em. na: Joab był odziany, </w:t>
      </w:r>
      <w:r>
        <w:rPr>
          <w:rtl/>
        </w:rPr>
        <w:t>בוש ־ ויואב מדול</w:t>
      </w:r>
      <w:r>
        <w:rPr>
          <w:rtl w:val="0"/>
        </w:rPr>
        <w:t xml:space="preserve"> , &lt;x&gt;100 20:8&lt;/x&gt;L.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2024-05-03T23:42:53Z</dcterms:modified>
</cp:coreProperties>
</file>