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poszli zatem i przyszli w upalnej porze dnia do domu Isz-Boszeta,* gdy on leżał w popołudniowej drzemce.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upale dnia Rekab i Baana, synowie Rimmona Beerotczyka, przyszli do domu Isz-Boszeta.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akurat zażywał popołudniowej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wyruszyli więc i przyszli do domu Iszboszeta w najgorętszej porze dnia, w południe, gdy spał on w 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synowie Remmona Berotczyka, Rechab i Baana, i weszli, gdy był najgorętszy dzień, do domu Izboseta, który spał na łóżku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tedy synowie Remmon Berotczyka, Rechab i Baana, weszli, gdy nagorętszy dzień, do domu Isboseta, który spał na łóżku swym w południe. A odźwierna domu, wyczyściając pszenicę, zasnęła.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z Beerot, wybrali się w drogę i podczas dziennej spiekoty weszli do domu Iszbaala, a on leżał, odpoczywając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Beerotczyka, wyruszyli tedy i doszli o upalnej porze dnia do domu Iszboszeta, podczas jego 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Beerotczyka, wyruszyli i w upalnej porze dnia dotarli do domu Iszboszeta, który korzystał właśnie z 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z Beerot, udali się do Iszbaala. Dotarli do jego domu w najgorętszej porze dnia, gdy Iszbaal zażywał w łóżku popołudniowej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z Beerot, Rekab i Baana, ruszyli w drogę i przybyli w najgorętszej porze dnia do domu Iszbaala, właśnie gdy ten ułożył się na południową drzemkę.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Реммона Виротея Рехав і Ваана і ввійшли в спеку дня до хати Мемфівостея, і він в полудне спав на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Rimmona, Beerodczyka – Rechab i Baana, poszli oraz w czasie dziennego upału wtargnęli do domu Isboseta, który właśnie się położył do popołudniowego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Rimmona Beerotczyka, Rechab i Baana, wyruszyli, i przyszli do domu Isz-Boszeta w upalnej porze dnia, gdy ten zażywał popołudniowego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2024-04-29T06:32:07Z</dcterms:modified>
</cp:coreProperties>
</file>