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Baanie, jego bratu, synom Rimmona Beerotczyka, tymi słowy: Jak żyje JAHWE, który wykupił moją duszę z wszelkiego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jego bratu Baanie, synom Rimmona Beerotczyka: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Rekabowi i jego bratu Baanie, synom Rimmona Beerotczyka: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Dawid Rechabowi i Baanie, bratu jego, synom Remmona Berotczyka, i rzekł do nich: Jako żyw Pan, który wybawił duszę moję od wszelkiego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Dawid Rechabowi i Baanowi, bratu jego, synom Remmona Berotczyka, rzekł do nich: Żywie JAHWE, który wyrwał duszę moję ze wszego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odrzekł Rekabowi i jego bratu, Baanie, synom Rimmona z Beerot, oświadczając im: Na życie Pana, który wybawił moje życie z każdego niebezpieczeństwa!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Rekabowi i Baanie, jego bratu, synom Rimmona Beerotczyka, tak: Jako żyje Pan, który wybawił moją duszę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Dawid Rekabowi i Baanie, jego bratu, synom Rimmona Beerotczyka: Na życie JAHWE, który uwolnił moje życie od wszelkiego niebezpieczeństwa!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 do Rekaba i Baany, synów Rimmona z Beerot: „Na życie JAHWE, który mnie wybawił z wszelkiego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Rekabowi i jego bratu Baanie, synom Rimmona z Beerot mówiąc im: - Na Jahwe żywego, który mnie ocalił z wszelkiego niebezpieczeństwa: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Рехавові і Ваані його братові синам Реммона Виротея і сказав їм: Хай живе Господь, який спас душу мою з усяких смутків,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odpowiedział Rechabowi i jego bratu Baanie, synom Rimmona, Beerodczyka, mówiąc do nich: Żywy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odpowiedział Rechabowi i Baanie, jego bratu, synom Rimmona Beerotczyka, i rzekł do nich: ”Jako żyje JAHWE, który wykupił mą duszę z wszelkiej udręki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2024-04-28T18:57:25Z</dcterms:modified>
</cp:coreProperties>
</file>