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i Baszą, królem Izraela, toczyła się wojna przez wszystkie 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wojna przez cały okres sprawowania przez nich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Asą a Baszą, królem Izraela, trwała wojna po wszystkie 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Azą, i między Baazą, królem Izraelskim, po wszystkie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Asą i Baasą, królem Izraelskim, po wszytkie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między Asą i królem Izraela, Baszą, trwała wojna w ciągu całego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Asą i Baaszą, królem izraelskim, toczyła się wojna przez całe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królem Izraela, Baszą, toczyła się nieustanna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pomiędzy Asą i Baszą, królem Izraela, trwała wojna przez cały okres ich rządów.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i król izraelski Basza prowadzili ze sobą wojnę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wszystkie ich dni toczyła się wojna między Asą a Baeszą – 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Asą a Baaszą, królem Izraela, przez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15:32&lt;/x&gt;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2024-03-28T09:39:09Z</dcterms:modified>
</cp:coreProperties>
</file>