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okazał się mocniejszy niż lud, który był za Tibnim, synem Ginata. Gdy Tibni zginął, zapanował Omri.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2024-05-10T15:47:12Z</dcterms:modified>
</cp:coreProperties>
</file>