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Omriego, których dokonał, i jego potęga, do której doszedł, czyż nie zostały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Omriego, których dokonał, i jego potęga, do której doszedł,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Omriego, których dokonał, i jego potęga, którą pokazywał,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Amrego, i wszystko, co czynił, i moc jego, którą pokazywał, azaż to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Amrego i wojny jego, które czynił, Izali to nie jest opisano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Omriego oraz wszystko, co zdziałał, i jego dzielność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Omriego, jakich dokonał, i jego potęga, jaką zyskał,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Omriego oraz to, co uczynił, a także jego dzielność,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Omriego, obejmujące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Omriego, to, co zdziałał, i męstwo, jakiego dał dowody,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Амврія і все, що він вчинив, і його сили, чи ось це не записане в книзі літопису царів Ізраїля? І заснув Амврій з своїми батьками і його похоронено в Самарії, і замість нього царює його син Ахаав. І в одинадцятому році Амврія царює Йосафат син Аси, він (був) тридцять пять літний коли зацарював, і двадцять пять літ царював в Єрусалимі, й імя його матері Ґазува дочка Селея. І він пішов дорогою Аси свого батька і не звернув з неї, щоб чинити добро перед Господом. Тільки не винищив високі (місця), (ще) жервували в високих і приносили кадило. І те, що вчинив Йосафат, і вся сила, яку вчинив, і з ким воював, чи ось це не записане в книзі літопису царів Юди? І остале розпусти, які відбувалися в днях Аси його батька, він винищив з землі. І не було царя в Сирії Насіва. І цар Йосафат зробив корабель в Тарсісі, щоб піти до Софіра за золотом. І не пішов, бо корабель розбився в Ґазіонґавері. Тоді сказав Цар Ізраїля до Йосафата: Пішлю моїх слуг і твоїх слуг в кораблі, і Йосафат не забажав. І заснув Йосафат зі своїми батьками і поховано його з його батьками в місті Давида, і замість нього зацарював Йорам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Omrego, które spełnił, i jego mocy, którą okazywał, to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Omriego tego, co uczynił, oraz jego potęgi, z jaką działał –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2024-03-28T10:34:21Z</dcterms:modified>
</cp:coreProperties>
</file>