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sieczkę dla koni oraz wierzchowców dostarczali do miejsca, w którym było to potrzebne, każdy według swojej kolejności.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2024-04-30T18:21:10Z</dcterms:modified>
</cp:coreProperties>
</file>