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swoją twarz i pobłogosławił całą społeczność Izraela,* a cała społeczność Izraela stała.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8:55&lt;/x&gt;; &lt;x&gt;130 16:2&lt;/x&gt;; &lt;x&gt;140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2024-04-20T07:46:17Z</dcterms:modified>
</cp:coreProperties>
</file>