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— a był to siódmy rok rządów Hoszei, syna Eli, króla Izraela — Szalmaneser, król Asyrii, wyruszył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Ezechiasza — był to siódmy rok Ozeasza, syna Eli, króla Izraela — Salmanaser, król Asyrii, wyruszył przeciwko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Ezechyjasza, (który był rok siódmy Ozeasza, syna Eli, króla Izraelskiego) wyciągnął Salmanaser, król Assyryjski, przeciwko Samaryi,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Ezechiasza, który był rok siódmy Ozee, syna Ela, króla Izraelskiego, przyciągnął Salmanasar, król Asyryjski, do Samaryjej i dobywał ji, i 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Ezechiasza, a siódmym roku panowania Ozeasza, syna Eli, króla izraelskiego, Salmanassar, król asyryjski, wyruszył przeciw Samarii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- był to zaś siódmy rok panowania Ozeasza, syna Eli, króla izraelskiego - wyruszył Salmanasar, król asyryjski,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Ezechiasza, a był to siódmy rok rządów Ozeasza, syna Eli, króla izraelskiego, Salmanassar, król asyryjski, najechał Samarię i ją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rządów króla Ezechiasza, a w siódmym roku rządów Ozeasza, syna Eli, króla izraelskiego, król asyryjski, Salmanassar wyruszył przeciwko Samarii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króla Ezechiasza - był to rok siódmy [panowania] Ozeasza, syna Eli, króla izraelskiego - Salmanasar, król asyryjski, wyruszył przeciw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четвертому році царя Езекії [це сьомий рік Осії сина Іли царя Ізраїля] прийшов Саламанассар цар Ассирійців проти Самарії і обложив її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roku króla Chiskjasza, czyli siódmego roku israelskiego króla Hozeasza, syna Elego, nadciągnął przeciw Szomronowi król asyryjski Salamanasar i go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Ezechiasza, czyli w siódmym roku Hoszei, syna Eli, króla Izraela, że Salmanasar, król Asyrii, ruszył na Samarię i ją obległ.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2024-05-16T17:03:08Z</dcterms:modified>
</cp:coreProperties>
</file>