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(w ten sposób) Jerozolimę krwią niewinną, tak że JAHWE nie chciał (już) przebaczyć.*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 krew niewinną, którą przelał i którą napełnił Jerozolimę. JAHWE nie chciał im już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przelał, bo napełnił Jerozolimę krwią niewinną, czego JAHWE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krwi niewinnej, którą wylewał, i napełnił Jeruzalem krwią niewinną, czego mu nie chciał Pan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krwie niewinnej, którą wylał i napełnił Jeruzalem krwią niewinnych: i dla tej rzeczy nie chciał się JAHWE dać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skutkiem krwi niewinnej, którą wylał, topiąc Jerozolimę w niewinnej krwi, Pan już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przelał, napełniając Jeruzalem niewinną krwią; toteż Pan nie chciał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 powodu niewinnej krwi, którą przelał i napełnił Jerozolimę niewinną krwią. Dlatego JAHWE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niewinnej krwi, którą przelał. JAHWE nie chciał już przebaczyć z powodu niewinnej krwi, w której Manasses utopił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Jerozolimę krwią niewinną. Jahwe więc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пролив невину кров і наповнив Єрусалим невинною кровю. І Господь не забажав змилосердитись.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powodu niewinnej krwi, którą wylał i tą niewinną krwią napełnił Jeruszalaim – tego WIEKUISTY nie chciał 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 powodu niewinnej krwi, którą przelał, tak iż napełnił Jerozolimę niewinną krwią, i JAHWE nie zgodził się 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2024-05-14T02:28:11Z</dcterms:modified>
</cp:coreProperties>
</file>