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pierwszym razem nie było was przy tym, jak JAHWE, nasz Bóg, wybuchnął na nas za to, że nie szukaliśmy Go tak, jak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2024-05-16T18:42:18Z</dcterms:modified>
</cp:coreProperties>
</file>