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4"/>
        <w:gridCol w:w="3135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Szammaja był Maon, a Maon był ojcem Bet-Sura.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Szamaja był Maon, który z kolei był ojcem Bet-Sura.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Synem Szammaja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Maon, a Maon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ojcem Bet-Sura.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Sammaj był synem Maonowym, a Maon był ojcem Betsurczyków.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Samaj, Maon, a Maon, ociec Betsur.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Szammaja był Maon, a Maon był ojcem Bet-Sura.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Szammaja był Maon, Maon zaś był ojcem Bet-Sura.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Szammaja był Maon, a Maon był ojcem Bet-Sura.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Szammaja był Maon, a synem Maona Bet-Sura.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Szammaja był Maon, ojciec Betcura.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 його Маон, і Маон батько Ветсура.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Szammaj był przodkiem Maona, a Maon ojcem Bethcurytów.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Szammaja był Maon; a Maon był ojcem Bet-Curu.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2024-06-01T19:33:54Z</dcterms:modified>
</cp:coreProperties>
</file>