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składaniu JAHWE wszelkich ofiar całopalnych w czasie szabatów i nowiów, i świąt, w liczbie stosownej do odnoszących się do nich praw, stale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2024-05-14T18:32:14Z</dcterms:modified>
</cp:coreProperties>
</file>