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97"/>
        <w:gridCol w:w="49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pierwszy na Hotira, na jego synów i braci –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pierwszy na Hotira, na jego synów i braci —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pierwszy — na Hotira, na jego synów i braci, razem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i pierwszy na Hotyra, na synów jego i na braci jego dwanaście.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i pierwszy Otir, synom i braciej jego, dwunaście.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pierwszy [padł] na Hotira; synowie jego i bracia jego -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pierwszy na Hotira, na jego synów i braci, razem dwunastu,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pierwszy na Hotira, jego synów i braci – razem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pierwszy na Hotira wraz z jego synami i braćmi - razem dwanaście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pierwszy na Hotira, jego synów i braci -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Двадцять перший Ітір, його сини і його брати, дванадцять.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pierwszy na Hotira, jego synów i jego braci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dwudziesty pierwszy, na Hotira, jego synów i jego braci – dwunastu;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2024-05-16T16:47:37Z</dcterms:modified>
</cp:coreProperties>
</file>