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Szimi miał szesnastu synów i sześć* córek, lecz jego bracia nie mieli tylu synów i wszystkie ich rodziny nie były tak liczne jak potomkowie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 : wg G: trzy.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2024-05-17T20:00:52Z</dcterms:modified>
</cp:coreProperties>
</file>