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6"/>
        <w:gridCol w:w="4070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Chorma i Siklag;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Betul, i w Horma, i w Sycelegu,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Batuel, i w Horma, i w Siceleg,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Ciklag,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і Ерма і Секлаґ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Horma i w Cyklag.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Ciklag,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2024-05-21T09:08:16Z</dcterms:modified>
</cp:coreProperties>
</file>