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 i Ain, Rimmon i Token, i Aszan – pięć miast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2024-05-17T12:41:51Z</dcterms:modified>
</cp:coreProperties>
</file>