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natomiast był szlachetniejszy od swoich braci. Jego matka dała mu na imię Jabes, wspominając, że urodziła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bardziej poważany niż jego bracia. Jego matka dała mu na imię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zacniejszy nad braci swych, któremu matka jego dała imię Jabes, mówiąc: Bom go w boleści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zacniejszy nad bracią swą, a matka jego dała mu imię Jabes, mówiąc: Iżem go w boleści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jego dała mu imię Jabes, mówiąc: Ponieważ w bólu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Jaabes był znakomitszy niż jego bracia i jego matka nazwała go Jaabes, gdyż pomyślała: W bólu 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nazwała go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najsławniejszy pośród swych rodaków. Matka nadała mu imię Jabes, mówiąc: „W bólu go urodziłam”.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miał większe poważanie niż jego bracia. Jego matka dała mu na imię Jabec, mówiąc: ”W bólu go porodziłam”.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Іґавис був найславніший з своїх братів. І матір назвала його імя Іґавис, кажучи: Породила я, як та, що боліє.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uciążliwszy od swoich braci, więc jego matka dała mu imię Jabes, mówiąc: Bo urodziłam go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zaś był bardziej poważany niż jego bracia; to jago matka nadała mu imię Jabec, mówiąc: ”Urodziłam go w bólach”.ʼʼ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2024-05-17T01:21:10Z</dcterms:modified>
</cp:coreProperties>
</file>