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przed JAHWE, tak jak to uczynił jego ojciec Manasses. Przeciwnie, Amon nawet pomnożył swoje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ukorzył się przed JAHWE, tak jak ukorzył się jego ojciec Manasses. Przeciwnie, Amon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upokorzył się przed obliczem Pańskiem, jako się upokorzył Manases, ojciec jego; owszem ten Amon daleko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wstydził się oblicza PANSKIEGO, jako się wstydał Manasses, ociec jego, i daleko więcej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upokorzył wobec Pana, jak się upokorzył jego ojciec, Manasses, wręcz przeciwnie, zwiększył jeszcze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natomiast przed Panem, jak ukorzył się jego ojciec Manasses, owszem on, Amon, jeszcze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ukorzył się przed JAHWE, jak ukorzył się Manasses, jego ojciec, lecz pomnażał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jednak przed JAHWE, jak to zrobił jego ojciec Manasses. Przeciwnie, powiększył jeszcze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upokorzył się jednak przed obliczem Jahwe, jak się upokorzył jego ojciec Manasse; on bowiem, Amon,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впокорився перед Господом, так як впокорився Манассія його батько, бо його син Амон виповнив переступлення.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WIEKUISTEGO, jak się ukorzył jego ojciec Menasze; owszem, ten Amon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przez wzgląd na JAHWE, tak jak się ukorzył Manasses, jego ojciec, bo Amon jeszcze powiększył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2024-05-16T13:56:02Z</dcterms:modified>
</cp:coreProperties>
</file>